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74" w:rsidRDefault="00C84574" w:rsidP="00E86ECB">
      <w:pPr>
        <w:pStyle w:val="Heading2"/>
        <w:spacing w:before="0" w:beforeAutospacing="0" w:after="0" w:afterAutospacing="0"/>
        <w:rPr>
          <w:rFonts w:eastAsia="Times New Roman"/>
          <w:b w:val="0"/>
          <w:sz w:val="28"/>
        </w:rPr>
      </w:pPr>
      <w:r>
        <w:rPr>
          <w:rFonts w:eastAsia="Times New Roman"/>
          <w:b w:val="0"/>
          <w:sz w:val="28"/>
        </w:rPr>
        <w:t>History Update:</w:t>
      </w:r>
    </w:p>
    <w:p w:rsidR="00C84574" w:rsidRDefault="00FC15B9" w:rsidP="00E86ECB">
      <w:pPr>
        <w:pStyle w:val="Heading2"/>
        <w:spacing w:before="0" w:beforeAutospacing="0" w:after="0" w:afterAutospacing="0"/>
        <w:rPr>
          <w:rFonts w:eastAsia="Times New Roman"/>
          <w:b w:val="0"/>
          <w:sz w:val="28"/>
        </w:rPr>
      </w:pPr>
      <w:r>
        <w:rPr>
          <w:rFonts w:eastAsia="Times New Roman"/>
          <w:b w:val="0"/>
          <w:sz w:val="28"/>
        </w:rPr>
        <w:t>-</w:t>
      </w:r>
    </w:p>
    <w:p w:rsidR="00FC15B9" w:rsidRDefault="00FC15B9" w:rsidP="00E86ECB">
      <w:pPr>
        <w:pStyle w:val="Heading2"/>
        <w:spacing w:before="0" w:beforeAutospacing="0" w:after="0" w:afterAutospacing="0"/>
        <w:rPr>
          <w:rFonts w:eastAsia="Times New Roman"/>
          <w:b w:val="0"/>
          <w:sz w:val="28"/>
        </w:rPr>
      </w:pPr>
      <w:r>
        <w:rPr>
          <w:rFonts w:eastAsia="Times New Roman"/>
          <w:b w:val="0"/>
          <w:sz w:val="28"/>
        </w:rPr>
        <w:t>-</w:t>
      </w:r>
    </w:p>
    <w:p w:rsidR="00C84574" w:rsidRDefault="00C84574" w:rsidP="00E86ECB">
      <w:pPr>
        <w:pStyle w:val="Heading2"/>
        <w:spacing w:before="0" w:beforeAutospacing="0" w:after="0" w:afterAutospacing="0"/>
        <w:rPr>
          <w:rFonts w:eastAsia="Times New Roman"/>
          <w:b w:val="0"/>
          <w:sz w:val="28"/>
        </w:rPr>
      </w:pPr>
    </w:p>
    <w:p w:rsidR="00C84574" w:rsidRDefault="00C84574" w:rsidP="00E86ECB">
      <w:pPr>
        <w:pStyle w:val="Heading2"/>
        <w:spacing w:before="0" w:beforeAutospacing="0" w:after="0" w:afterAutospacing="0"/>
        <w:rPr>
          <w:rFonts w:eastAsia="Times New Roman"/>
          <w:b w:val="0"/>
          <w:sz w:val="28"/>
        </w:rPr>
      </w:pPr>
    </w:p>
    <w:p w:rsidR="00E86ECB" w:rsidRDefault="00E86ECB" w:rsidP="00E86ECB">
      <w:pPr>
        <w:pStyle w:val="Heading2"/>
        <w:spacing w:before="0" w:beforeAutospacing="0" w:after="0" w:afterAutospacing="0"/>
        <w:rPr>
          <w:rFonts w:eastAsia="Times New Roman"/>
          <w:b w:val="0"/>
          <w:sz w:val="28"/>
        </w:rPr>
      </w:pPr>
      <w:r>
        <w:rPr>
          <w:rFonts w:eastAsia="Times New Roman"/>
          <w:b w:val="0"/>
          <w:sz w:val="28"/>
        </w:rPr>
        <w:t>Produk Pangan Asal Hewan</w:t>
      </w:r>
    </w:p>
    <w:p w:rsidR="00E86ECB" w:rsidRPr="00E86ECB" w:rsidRDefault="00E86ECB" w:rsidP="00E86ECB">
      <w:pPr>
        <w:pStyle w:val="Heading2"/>
        <w:spacing w:before="0" w:beforeAutospacing="0" w:after="0" w:afterAutospacing="0"/>
        <w:rPr>
          <w:rFonts w:eastAsia="Times New Roman"/>
          <w:b w:val="0"/>
          <w:sz w:val="28"/>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1"/>
        <w:gridCol w:w="6951"/>
        <w:gridCol w:w="1024"/>
        <w:gridCol w:w="1152"/>
      </w:tblGrid>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w:t>
            </w:r>
          </w:p>
        </w:tc>
        <w:tc>
          <w:tcPr>
            <w:tcW w:w="0" w:type="auto"/>
            <w:vAlign w:val="center"/>
            <w:hideMark/>
          </w:tcPr>
          <w:p w:rsidR="00C84574" w:rsidRDefault="00C84574">
            <w:pPr>
              <w:rPr>
                <w:rFonts w:eastAsia="Times New Roman"/>
              </w:rPr>
            </w:pPr>
            <w:r>
              <w:rPr>
                <w:rFonts w:eastAsia="Times New Roman"/>
              </w:rPr>
              <w:t>Daging dan sisanya yang dapat dimakan, diasinkan, dalam air garam, dikeringkan atau diasapi; tepung dan tepung kasar dari daging dan sisanya yang dapat dimakan. --||-- Daging binatang jenis lembu</w:t>
            </w:r>
          </w:p>
        </w:tc>
        <w:tc>
          <w:tcPr>
            <w:tcW w:w="0" w:type="auto"/>
            <w:vAlign w:val="center"/>
            <w:hideMark/>
          </w:tcPr>
          <w:p w:rsidR="00C84574" w:rsidRDefault="00C84574">
            <w:pPr>
              <w:rPr>
                <w:rFonts w:eastAsia="Times New Roman"/>
              </w:rPr>
            </w:pPr>
            <w:r>
              <w:rPr>
                <w:rFonts w:eastAsia="Times New Roman"/>
              </w:rPr>
              <w:t>02102000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2</w:t>
            </w:r>
          </w:p>
        </w:tc>
        <w:tc>
          <w:tcPr>
            <w:tcW w:w="0" w:type="auto"/>
            <w:vAlign w:val="center"/>
            <w:hideMark/>
          </w:tcPr>
          <w:p w:rsidR="00C84574" w:rsidRDefault="00C84574">
            <w:pPr>
              <w:rPr>
                <w:rFonts w:eastAsia="Times New Roman"/>
              </w:rPr>
            </w:pPr>
            <w:r>
              <w:rPr>
                <w:rFonts w:eastAsia="Times New Roman"/>
              </w:rPr>
              <w:t>Daging dan sisanya yang dapat dimakan, diasinkan, dalam air garam, dikeringkan atau diasapi; tepung dan tepung kasar dari daging dan sisanya yang dapat dimakan. --||-- Lain-lain, termasuk tepung dan tepung kasar dari daging atau sisanya yang dapat dimakan : --||-- Lain-lain --||-- Kulit babi dikeringkan</w:t>
            </w:r>
          </w:p>
        </w:tc>
        <w:tc>
          <w:tcPr>
            <w:tcW w:w="0" w:type="auto"/>
            <w:vAlign w:val="center"/>
            <w:hideMark/>
          </w:tcPr>
          <w:p w:rsidR="00C84574" w:rsidRDefault="00C84574">
            <w:pPr>
              <w:rPr>
                <w:rFonts w:eastAsia="Times New Roman"/>
              </w:rPr>
            </w:pPr>
            <w:r>
              <w:rPr>
                <w:rFonts w:eastAsia="Times New Roman"/>
              </w:rPr>
              <w:t>02109920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3</w:t>
            </w:r>
          </w:p>
        </w:tc>
        <w:tc>
          <w:tcPr>
            <w:tcW w:w="0" w:type="auto"/>
            <w:vAlign w:val="center"/>
            <w:hideMark/>
          </w:tcPr>
          <w:p w:rsidR="00C84574" w:rsidRDefault="00C84574">
            <w:pPr>
              <w:rPr>
                <w:rFonts w:eastAsia="Times New Roman"/>
              </w:rPr>
            </w:pPr>
            <w:r>
              <w:rPr>
                <w:rFonts w:eastAsia="Times New Roman"/>
              </w:rPr>
              <w:t>Daging dan sisanya yang dapat dimakan, diasinkan, dalam air garam, dikeringkan atau diasapi; tepung dan tepung kasar dari daging dan sisanya yang dapat dimakan. --||-- Lain-lain, termasuk tepung dan tepung kasar dari daging atau sisanya yang dapat dimakan : --||-- Lain-lain --||-- Lain-lain</w:t>
            </w:r>
          </w:p>
        </w:tc>
        <w:tc>
          <w:tcPr>
            <w:tcW w:w="0" w:type="auto"/>
            <w:vAlign w:val="center"/>
            <w:hideMark/>
          </w:tcPr>
          <w:p w:rsidR="00C84574" w:rsidRDefault="00C84574">
            <w:pPr>
              <w:rPr>
                <w:rFonts w:eastAsia="Times New Roman"/>
              </w:rPr>
            </w:pPr>
            <w:r>
              <w:rPr>
                <w:rFonts w:eastAsia="Times New Roman"/>
              </w:rPr>
              <w:t>02109990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4</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Kuning telur : --||-- Dikeringkan</w:t>
            </w:r>
          </w:p>
        </w:tc>
        <w:tc>
          <w:tcPr>
            <w:tcW w:w="0" w:type="auto"/>
            <w:vAlign w:val="center"/>
            <w:hideMark/>
          </w:tcPr>
          <w:p w:rsidR="00C84574" w:rsidRDefault="00C84574">
            <w:pPr>
              <w:rPr>
                <w:rFonts w:eastAsia="Times New Roman"/>
              </w:rPr>
            </w:pPr>
            <w:r>
              <w:rPr>
                <w:rFonts w:eastAsia="Times New Roman"/>
              </w:rPr>
              <w:t>04081100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5</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Kuning telur : --||-- Lain-lain</w:t>
            </w:r>
          </w:p>
        </w:tc>
        <w:tc>
          <w:tcPr>
            <w:tcW w:w="0" w:type="auto"/>
            <w:vAlign w:val="center"/>
            <w:hideMark/>
          </w:tcPr>
          <w:p w:rsidR="00C84574" w:rsidRDefault="00C84574">
            <w:pPr>
              <w:rPr>
                <w:rFonts w:eastAsia="Times New Roman"/>
              </w:rPr>
            </w:pPr>
            <w:r>
              <w:rPr>
                <w:rFonts w:eastAsia="Times New Roman"/>
              </w:rPr>
              <w:t>04081900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6</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Lain-lain : --||-- Dikeringkan</w:t>
            </w:r>
          </w:p>
        </w:tc>
        <w:tc>
          <w:tcPr>
            <w:tcW w:w="0" w:type="auto"/>
            <w:vAlign w:val="center"/>
            <w:hideMark/>
          </w:tcPr>
          <w:p w:rsidR="00C84574" w:rsidRDefault="00C84574">
            <w:pPr>
              <w:rPr>
                <w:rFonts w:eastAsia="Times New Roman"/>
              </w:rPr>
            </w:pPr>
            <w:r>
              <w:rPr>
                <w:rFonts w:eastAsia="Times New Roman"/>
              </w:rPr>
              <w:t>04089100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7</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Lain-lain : --||-- Lain-lain</w:t>
            </w:r>
          </w:p>
        </w:tc>
        <w:tc>
          <w:tcPr>
            <w:tcW w:w="0" w:type="auto"/>
            <w:vAlign w:val="center"/>
            <w:hideMark/>
          </w:tcPr>
          <w:p w:rsidR="00C84574" w:rsidRDefault="00C84574">
            <w:pPr>
              <w:rPr>
                <w:rFonts w:eastAsia="Times New Roman"/>
              </w:rPr>
            </w:pPr>
            <w:r>
              <w:rPr>
                <w:rFonts w:eastAsia="Times New Roman"/>
              </w:rPr>
              <w:t>04089900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8</w:t>
            </w:r>
          </w:p>
        </w:tc>
        <w:tc>
          <w:tcPr>
            <w:tcW w:w="0" w:type="auto"/>
            <w:vAlign w:val="center"/>
            <w:hideMark/>
          </w:tcPr>
          <w:p w:rsidR="00C84574" w:rsidRDefault="00C84574">
            <w:pPr>
              <w:rPr>
                <w:rFonts w:eastAsia="Times New Roman"/>
              </w:rPr>
            </w:pPr>
            <w:r>
              <w:rPr>
                <w:rFonts w:eastAsia="Times New Roman"/>
              </w:rPr>
              <w:t>Madu alam.</w:t>
            </w:r>
          </w:p>
        </w:tc>
        <w:tc>
          <w:tcPr>
            <w:tcW w:w="0" w:type="auto"/>
            <w:vAlign w:val="center"/>
            <w:hideMark/>
          </w:tcPr>
          <w:p w:rsidR="00C84574" w:rsidRDefault="00C84574">
            <w:pPr>
              <w:rPr>
                <w:rFonts w:eastAsia="Times New Roman"/>
              </w:rPr>
            </w:pPr>
            <w:r>
              <w:rPr>
                <w:rFonts w:eastAsia="Times New Roman"/>
              </w:rPr>
              <w:t>04090000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9</w:t>
            </w:r>
          </w:p>
        </w:tc>
        <w:tc>
          <w:tcPr>
            <w:tcW w:w="0" w:type="auto"/>
            <w:vAlign w:val="center"/>
            <w:hideMark/>
          </w:tcPr>
          <w:p w:rsidR="00C84574" w:rsidRDefault="00C84574">
            <w:pPr>
              <w:rPr>
                <w:rFonts w:eastAsia="Times New Roman"/>
              </w:rPr>
            </w:pPr>
            <w:r>
              <w:rPr>
                <w:rFonts w:eastAsia="Times New Roman"/>
              </w:rPr>
              <w:t>Lemak babi (termasuk lard) dan lemak unggas, selain dari pos 02.09 atau 15.03. --||-- Lemak babi</w:t>
            </w:r>
          </w:p>
        </w:tc>
        <w:tc>
          <w:tcPr>
            <w:tcW w:w="0" w:type="auto"/>
            <w:vAlign w:val="center"/>
            <w:hideMark/>
          </w:tcPr>
          <w:p w:rsidR="00C84574" w:rsidRDefault="00C84574">
            <w:pPr>
              <w:rPr>
                <w:rFonts w:eastAsia="Times New Roman"/>
              </w:rPr>
            </w:pPr>
            <w:r>
              <w:rPr>
                <w:rFonts w:eastAsia="Times New Roman"/>
              </w:rPr>
              <w:t>15011000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10</w:t>
            </w:r>
          </w:p>
        </w:tc>
        <w:tc>
          <w:tcPr>
            <w:tcW w:w="0" w:type="auto"/>
            <w:vAlign w:val="center"/>
            <w:hideMark/>
          </w:tcPr>
          <w:p w:rsidR="00C84574" w:rsidRDefault="00C84574">
            <w:pPr>
              <w:rPr>
                <w:rFonts w:eastAsia="Times New Roman"/>
              </w:rPr>
            </w:pPr>
            <w:r>
              <w:rPr>
                <w:rFonts w:eastAsia="Times New Roman"/>
              </w:rPr>
              <w:t>Lemak babi (termasuk lard) dan lemak unggas, selain dari pos 02.09 atau 15.03. --||-- Lemak babi lainnya</w:t>
            </w:r>
          </w:p>
        </w:tc>
        <w:tc>
          <w:tcPr>
            <w:tcW w:w="0" w:type="auto"/>
            <w:vAlign w:val="center"/>
            <w:hideMark/>
          </w:tcPr>
          <w:p w:rsidR="00C84574" w:rsidRDefault="00C84574">
            <w:pPr>
              <w:rPr>
                <w:rFonts w:eastAsia="Times New Roman"/>
              </w:rPr>
            </w:pPr>
            <w:r>
              <w:rPr>
                <w:rFonts w:eastAsia="Times New Roman"/>
              </w:rPr>
              <w:t>15012000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11</w:t>
            </w:r>
          </w:p>
        </w:tc>
        <w:tc>
          <w:tcPr>
            <w:tcW w:w="0" w:type="auto"/>
            <w:vAlign w:val="center"/>
            <w:hideMark/>
          </w:tcPr>
          <w:p w:rsidR="00C84574" w:rsidRDefault="00C84574">
            <w:pPr>
              <w:rPr>
                <w:rFonts w:eastAsia="Times New Roman"/>
              </w:rPr>
            </w:pPr>
            <w:r>
              <w:rPr>
                <w:rFonts w:eastAsia="Times New Roman"/>
              </w:rPr>
              <w:t>Lemak babi (termasuk lard) dan lemak unggas, selain dari pos 02.09 atau 15.03. --||-- Lain-lain</w:t>
            </w:r>
          </w:p>
        </w:tc>
        <w:tc>
          <w:tcPr>
            <w:tcW w:w="0" w:type="auto"/>
            <w:vAlign w:val="center"/>
            <w:hideMark/>
          </w:tcPr>
          <w:p w:rsidR="00C84574" w:rsidRDefault="00C84574">
            <w:pPr>
              <w:rPr>
                <w:rFonts w:eastAsia="Times New Roman"/>
              </w:rPr>
            </w:pPr>
            <w:r>
              <w:rPr>
                <w:rFonts w:eastAsia="Times New Roman"/>
              </w:rPr>
              <w:t>15019000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lastRenderedPageBreak/>
              <w:t>12</w:t>
            </w:r>
          </w:p>
        </w:tc>
        <w:tc>
          <w:tcPr>
            <w:tcW w:w="0" w:type="auto"/>
            <w:vAlign w:val="center"/>
            <w:hideMark/>
          </w:tcPr>
          <w:p w:rsidR="00C84574" w:rsidRDefault="00C84574">
            <w:pPr>
              <w:rPr>
                <w:rFonts w:eastAsia="Times New Roman"/>
              </w:rPr>
            </w:pPr>
            <w:r>
              <w:rPr>
                <w:rFonts w:eastAsia="Times New Roman"/>
              </w:rPr>
              <w:t>Lemak dari binatang jenis lembu, biri-biri atau kambing, selain pos 15.03. --||-- Tallow</w:t>
            </w:r>
          </w:p>
        </w:tc>
        <w:tc>
          <w:tcPr>
            <w:tcW w:w="0" w:type="auto"/>
            <w:vAlign w:val="center"/>
            <w:hideMark/>
          </w:tcPr>
          <w:p w:rsidR="00C84574" w:rsidRDefault="00C84574">
            <w:pPr>
              <w:rPr>
                <w:rFonts w:eastAsia="Times New Roman"/>
              </w:rPr>
            </w:pPr>
            <w:r>
              <w:rPr>
                <w:rFonts w:eastAsia="Times New Roman"/>
              </w:rPr>
              <w:t>15021000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13</w:t>
            </w:r>
          </w:p>
        </w:tc>
        <w:tc>
          <w:tcPr>
            <w:tcW w:w="0" w:type="auto"/>
            <w:vAlign w:val="center"/>
            <w:hideMark/>
          </w:tcPr>
          <w:p w:rsidR="00C84574" w:rsidRDefault="00C84574">
            <w:pPr>
              <w:rPr>
                <w:rFonts w:eastAsia="Times New Roman"/>
              </w:rPr>
            </w:pPr>
            <w:r>
              <w:rPr>
                <w:rFonts w:eastAsia="Times New Roman"/>
              </w:rPr>
              <w:t>Lemak dari binatang jenis lembu, biri-biri atau kambing, selain pos 15.03. --||-- Lain-lain : --||-- Lain-lain</w:t>
            </w:r>
          </w:p>
        </w:tc>
        <w:tc>
          <w:tcPr>
            <w:tcW w:w="0" w:type="auto"/>
            <w:vAlign w:val="center"/>
            <w:hideMark/>
          </w:tcPr>
          <w:p w:rsidR="00C84574" w:rsidRDefault="00C84574">
            <w:pPr>
              <w:rPr>
                <w:rFonts w:eastAsia="Times New Roman"/>
              </w:rPr>
            </w:pPr>
            <w:r>
              <w:rPr>
                <w:rFonts w:eastAsia="Times New Roman"/>
              </w:rPr>
              <w:t>15029090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14</w:t>
            </w:r>
          </w:p>
        </w:tc>
        <w:tc>
          <w:tcPr>
            <w:tcW w:w="0" w:type="auto"/>
            <w:vAlign w:val="center"/>
            <w:hideMark/>
          </w:tcPr>
          <w:p w:rsidR="00C84574" w:rsidRDefault="00C84574">
            <w:pPr>
              <w:rPr>
                <w:rFonts w:eastAsia="Times New Roman"/>
              </w:rPr>
            </w:pPr>
            <w:r>
              <w:rPr>
                <w:rFonts w:eastAsia="Times New Roman"/>
              </w:rPr>
              <w:t>Lemak dan minyak binatang lainnya serta fraksinya, dimurnikan maupun tidak, tetapi tidak dimodifikasi secara kimia.</w:t>
            </w:r>
          </w:p>
        </w:tc>
        <w:tc>
          <w:tcPr>
            <w:tcW w:w="0" w:type="auto"/>
            <w:vAlign w:val="center"/>
            <w:hideMark/>
          </w:tcPr>
          <w:p w:rsidR="00C84574" w:rsidRDefault="00C84574">
            <w:pPr>
              <w:rPr>
                <w:rFonts w:eastAsia="Times New Roman"/>
              </w:rPr>
            </w:pPr>
            <w:r>
              <w:rPr>
                <w:rFonts w:eastAsia="Times New Roman"/>
              </w:rPr>
              <w:t>15060000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15</w:t>
            </w:r>
          </w:p>
        </w:tc>
        <w:tc>
          <w:tcPr>
            <w:tcW w:w="0" w:type="auto"/>
            <w:vAlign w:val="center"/>
            <w:hideMark/>
          </w:tcPr>
          <w:p w:rsidR="00C84574" w:rsidRDefault="00C84574">
            <w:pPr>
              <w:rPr>
                <w:rFonts w:eastAsia="Times New Roman"/>
              </w:rPr>
            </w:pPr>
            <w:r>
              <w:rPr>
                <w:rFonts w:eastAsia="Times New Roman"/>
              </w:rPr>
              <w:t>Albumin (termasuk konsentrat dari dua atau lebih protein whey, yang mengandung protein whey lebih dari 80 % menurut beratnya, dihitung dari bahan kering), albuminat dan turunan albumin lainnya. --||-- Albumin telur : --||-- Dikeringkan</w:t>
            </w:r>
          </w:p>
        </w:tc>
        <w:tc>
          <w:tcPr>
            <w:tcW w:w="0" w:type="auto"/>
            <w:vAlign w:val="center"/>
            <w:hideMark/>
          </w:tcPr>
          <w:p w:rsidR="00C84574" w:rsidRDefault="00C84574">
            <w:pPr>
              <w:rPr>
                <w:rFonts w:eastAsia="Times New Roman"/>
              </w:rPr>
            </w:pPr>
            <w:r>
              <w:rPr>
                <w:rFonts w:eastAsia="Times New Roman"/>
              </w:rPr>
              <w:t>35021100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16</w:t>
            </w:r>
          </w:p>
        </w:tc>
        <w:tc>
          <w:tcPr>
            <w:tcW w:w="0" w:type="auto"/>
            <w:vAlign w:val="center"/>
            <w:hideMark/>
          </w:tcPr>
          <w:p w:rsidR="00C84574" w:rsidRDefault="00C84574">
            <w:pPr>
              <w:rPr>
                <w:rFonts w:eastAsia="Times New Roman"/>
              </w:rPr>
            </w:pPr>
            <w:r>
              <w:rPr>
                <w:rFonts w:eastAsia="Times New Roman"/>
              </w:rPr>
              <w:t>Albumin (termasuk konsentrat dari dua atau lebih protein whey, yang mengandung protein whey lebih dari 80 % menurut beratnya, dihitung dari bahan kering), albuminat dan turunan albumin lainnya. --||-- Albumin telur : --||-- Lain-lain</w:t>
            </w:r>
          </w:p>
        </w:tc>
        <w:tc>
          <w:tcPr>
            <w:tcW w:w="0" w:type="auto"/>
            <w:vAlign w:val="center"/>
            <w:hideMark/>
          </w:tcPr>
          <w:p w:rsidR="00C84574" w:rsidRDefault="00C84574">
            <w:pPr>
              <w:rPr>
                <w:rFonts w:eastAsia="Times New Roman"/>
              </w:rPr>
            </w:pPr>
            <w:r>
              <w:rPr>
                <w:rFonts w:eastAsia="Times New Roman"/>
              </w:rPr>
              <w:t>35021900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17</w:t>
            </w:r>
          </w:p>
        </w:tc>
        <w:tc>
          <w:tcPr>
            <w:tcW w:w="0" w:type="auto"/>
            <w:vAlign w:val="center"/>
            <w:hideMark/>
          </w:tcPr>
          <w:p w:rsidR="00C84574" w:rsidRDefault="00C8457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Dalam bentuk bubuk dengan tingkat kegembungan A-250 atau B-230 atau lebih pada skala Bloom</w:t>
            </w:r>
          </w:p>
        </w:tc>
        <w:tc>
          <w:tcPr>
            <w:tcW w:w="0" w:type="auto"/>
            <w:vAlign w:val="center"/>
            <w:hideMark/>
          </w:tcPr>
          <w:p w:rsidR="00C84574" w:rsidRDefault="00C84574">
            <w:pPr>
              <w:rPr>
                <w:rFonts w:eastAsia="Times New Roman"/>
              </w:rPr>
            </w:pPr>
            <w:r>
              <w:rPr>
                <w:rFonts w:eastAsia="Times New Roman"/>
              </w:rPr>
              <w:t>35030041</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18</w:t>
            </w:r>
          </w:p>
        </w:tc>
        <w:tc>
          <w:tcPr>
            <w:tcW w:w="0" w:type="auto"/>
            <w:vAlign w:val="center"/>
            <w:hideMark/>
          </w:tcPr>
          <w:p w:rsidR="00C84574" w:rsidRDefault="00C8457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Lain-lain</w:t>
            </w:r>
          </w:p>
        </w:tc>
        <w:tc>
          <w:tcPr>
            <w:tcW w:w="0" w:type="auto"/>
            <w:vAlign w:val="center"/>
            <w:hideMark/>
          </w:tcPr>
          <w:p w:rsidR="00C84574" w:rsidRDefault="00C84574">
            <w:pPr>
              <w:rPr>
                <w:rFonts w:eastAsia="Times New Roman"/>
              </w:rPr>
            </w:pPr>
            <w:r>
              <w:rPr>
                <w:rFonts w:eastAsia="Times New Roman"/>
              </w:rPr>
              <w:t>35030049</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19</w:t>
            </w:r>
          </w:p>
        </w:tc>
        <w:tc>
          <w:tcPr>
            <w:tcW w:w="0" w:type="auto"/>
            <w:vAlign w:val="center"/>
            <w:hideMark/>
          </w:tcPr>
          <w:p w:rsidR="00C84574" w:rsidRDefault="00C84574">
            <w:pPr>
              <w:rPr>
                <w:rFonts w:eastAsia="Times New Roman"/>
              </w:rPr>
            </w:pPr>
            <w:r>
              <w:rPr>
                <w:rFonts w:eastAsia="Times New Roman"/>
              </w:rPr>
              <w:t>Pepton dan turunannya; zat protein lain dan turunannya, tidak dirinci atau termasuk dalam pos lainnya; bubuk kulit jangat, dikrom maupun tidak.</w:t>
            </w:r>
          </w:p>
        </w:tc>
        <w:tc>
          <w:tcPr>
            <w:tcW w:w="0" w:type="auto"/>
            <w:vAlign w:val="center"/>
            <w:hideMark/>
          </w:tcPr>
          <w:p w:rsidR="00C84574" w:rsidRDefault="00C84574">
            <w:pPr>
              <w:rPr>
                <w:rFonts w:eastAsia="Times New Roman"/>
              </w:rPr>
            </w:pPr>
            <w:r>
              <w:rPr>
                <w:rFonts w:eastAsia="Times New Roman"/>
              </w:rPr>
              <w:t>35040000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20</w:t>
            </w:r>
          </w:p>
        </w:tc>
        <w:tc>
          <w:tcPr>
            <w:tcW w:w="0" w:type="auto"/>
            <w:vAlign w:val="center"/>
            <w:hideMark/>
          </w:tcPr>
          <w:p w:rsidR="00C84574" w:rsidRDefault="00C84574">
            <w:pPr>
              <w:rPr>
                <w:rFonts w:eastAsia="Times New Roman"/>
              </w:rPr>
            </w:pPr>
            <w:r>
              <w:rPr>
                <w:rFonts w:eastAsia="Times New Roman"/>
              </w:rPr>
              <w:t>Bahan ukiran nabati atau mineral dikerjakan dan barang dari bahan tersebut; barang cetakan atau ukiran dari malam, dari stearin, dari getah alam atau resin alam atau dari pasta model, dan barang cetakan atau ukiran lainnya, yang tidak dirinci atau termasuk dalam pos lain; gelatin tidak dikeraskan (kecuali gelatin dari pos 35.03) dikerjakan dan barang dari gelatin tidak dikeraskan. --||-- Kapsul gelatin untuk produk farmasi</w:t>
            </w:r>
          </w:p>
        </w:tc>
        <w:tc>
          <w:tcPr>
            <w:tcW w:w="0" w:type="auto"/>
            <w:vAlign w:val="center"/>
            <w:hideMark/>
          </w:tcPr>
          <w:p w:rsidR="00C84574" w:rsidRDefault="00C84574">
            <w:pPr>
              <w:rPr>
                <w:rFonts w:eastAsia="Times New Roman"/>
              </w:rPr>
            </w:pPr>
            <w:r>
              <w:rPr>
                <w:rFonts w:eastAsia="Times New Roman"/>
              </w:rPr>
              <w:t>96020010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rsidP="00BC2E87">
            <w:pPr>
              <w:rPr>
                <w:rFonts w:eastAsia="Times New Roman"/>
              </w:rPr>
            </w:pPr>
            <w:r>
              <w:rPr>
                <w:rFonts w:eastAsia="Times New Roman"/>
              </w:rPr>
              <w:t>21</w:t>
            </w:r>
          </w:p>
        </w:tc>
        <w:tc>
          <w:tcPr>
            <w:tcW w:w="0" w:type="auto"/>
            <w:vAlign w:val="center"/>
            <w:hideMark/>
          </w:tcPr>
          <w:p w:rsidR="00C84574" w:rsidRDefault="00C84574" w:rsidP="00BC2E87">
            <w:pPr>
              <w:rPr>
                <w:rFonts w:eastAsia="Times New Roman"/>
              </w:rPr>
            </w:pPr>
            <w:r>
              <w:rPr>
                <w:rFonts w:eastAsia="Times New Roman"/>
              </w:rPr>
              <w:t>Coklat dan olahan makanan lainnya mengandung kakao. --||-- Lain-lain, dalam bentuk balok, lempeng atau batang : --||-- Diisi</w:t>
            </w:r>
          </w:p>
        </w:tc>
        <w:tc>
          <w:tcPr>
            <w:tcW w:w="0" w:type="auto"/>
            <w:vAlign w:val="center"/>
            <w:hideMark/>
          </w:tcPr>
          <w:p w:rsidR="00C84574" w:rsidRDefault="00C84574" w:rsidP="00BC2E87">
            <w:pPr>
              <w:rPr>
                <w:rFonts w:eastAsia="Times New Roman"/>
              </w:rPr>
            </w:pPr>
            <w:r>
              <w:rPr>
                <w:rFonts w:eastAsia="Times New Roman"/>
              </w:rPr>
              <w:t>18063100</w:t>
            </w:r>
          </w:p>
        </w:tc>
        <w:tc>
          <w:tcPr>
            <w:tcW w:w="0" w:type="auto"/>
          </w:tcPr>
          <w:p w:rsidR="00C84574" w:rsidRDefault="00C84574">
            <w:pPr>
              <w:rPr>
                <w:rFonts w:eastAsia="Times New Roman"/>
              </w:rPr>
            </w:pPr>
            <w:r>
              <w:rPr>
                <w:rFonts w:eastAsia="Times New Roman"/>
              </w:rPr>
              <w:t>Update  13 Des 2017</w:t>
            </w:r>
          </w:p>
          <w:p w:rsidR="00C84574" w:rsidRDefault="00C84574">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22</w:t>
            </w:r>
          </w:p>
        </w:tc>
        <w:tc>
          <w:tcPr>
            <w:tcW w:w="0" w:type="auto"/>
            <w:vAlign w:val="center"/>
            <w:hideMark/>
          </w:tcPr>
          <w:p w:rsidR="00C84574" w:rsidRDefault="00C84574" w:rsidP="00BC2E87">
            <w:pPr>
              <w:rPr>
                <w:rFonts w:eastAsia="Times New Roman"/>
              </w:rPr>
            </w:pPr>
            <w:r>
              <w:rPr>
                <w:rFonts w:eastAsia="Times New Roman"/>
              </w:rPr>
              <w:t>Coklat dan olahan makanan lainnya mengandung kakao. --||-- Lain-lain, dalam bentuk balok, lempeng atau batang : --||-- Tidak diisi</w:t>
            </w:r>
          </w:p>
        </w:tc>
        <w:tc>
          <w:tcPr>
            <w:tcW w:w="0" w:type="auto"/>
            <w:vAlign w:val="center"/>
            <w:hideMark/>
          </w:tcPr>
          <w:p w:rsidR="00C84574" w:rsidRDefault="00C84574" w:rsidP="00BC2E87">
            <w:pPr>
              <w:rPr>
                <w:rFonts w:eastAsia="Times New Roman"/>
              </w:rPr>
            </w:pPr>
            <w:r>
              <w:rPr>
                <w:rFonts w:eastAsia="Times New Roman"/>
              </w:rPr>
              <w:t>18063200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23</w:t>
            </w:r>
          </w:p>
        </w:tc>
        <w:tc>
          <w:tcPr>
            <w:tcW w:w="0" w:type="auto"/>
            <w:vAlign w:val="center"/>
            <w:hideMark/>
          </w:tcPr>
          <w:p w:rsidR="00C84574" w:rsidRDefault="00C84574" w:rsidP="00BC2E87">
            <w:pPr>
              <w:rPr>
                <w:rFonts w:eastAsia="Times New Roman"/>
              </w:rPr>
            </w:pPr>
            <w:r>
              <w:rPr>
                <w:rFonts w:eastAsia="Times New Roman"/>
              </w:rPr>
              <w:t>Kembang gula (termasuk coklat putih), tidak mengandung kakao. --||-- Lain-lain : --||-- Coklat putih</w:t>
            </w:r>
          </w:p>
        </w:tc>
        <w:tc>
          <w:tcPr>
            <w:tcW w:w="0" w:type="auto"/>
            <w:vAlign w:val="center"/>
            <w:hideMark/>
          </w:tcPr>
          <w:p w:rsidR="00C84574" w:rsidRDefault="00C84574" w:rsidP="00BC2E87">
            <w:pPr>
              <w:rPr>
                <w:rFonts w:eastAsia="Times New Roman"/>
              </w:rPr>
            </w:pPr>
            <w:r>
              <w:rPr>
                <w:rFonts w:eastAsia="Times New Roman"/>
              </w:rPr>
              <w:t>17049020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lastRenderedPageBreak/>
              <w:t>24</w:t>
            </w:r>
          </w:p>
        </w:tc>
        <w:tc>
          <w:tcPr>
            <w:tcW w:w="0" w:type="auto"/>
            <w:vAlign w:val="center"/>
            <w:hideMark/>
          </w:tcPr>
          <w:p w:rsidR="00C84574" w:rsidRDefault="00C84574" w:rsidP="00BC2E87">
            <w:pPr>
              <w:rPr>
                <w:rFonts w:eastAsia="Times New Roman"/>
              </w:rPr>
            </w:pPr>
            <w:r>
              <w:rPr>
                <w:rFonts w:eastAsia="Times New Roman"/>
              </w:rPr>
              <w:t>Olahan makanan yang tidak dirinci atau termasuk dalam pos lainnya. --||-- Lain-lain : --||-- Lain-lain : --||-- Olahan pemberi rasa lainnya</w:t>
            </w:r>
          </w:p>
        </w:tc>
        <w:tc>
          <w:tcPr>
            <w:tcW w:w="0" w:type="auto"/>
            <w:vAlign w:val="center"/>
            <w:hideMark/>
          </w:tcPr>
          <w:p w:rsidR="00C84574" w:rsidRDefault="00C84574" w:rsidP="00BC2E87">
            <w:pPr>
              <w:rPr>
                <w:rFonts w:eastAsia="Times New Roman"/>
              </w:rPr>
            </w:pPr>
            <w:r>
              <w:rPr>
                <w:rFonts w:eastAsia="Times New Roman"/>
              </w:rPr>
              <w:t>21069098</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25</w:t>
            </w:r>
          </w:p>
        </w:tc>
        <w:tc>
          <w:tcPr>
            <w:tcW w:w="0" w:type="auto"/>
            <w:vAlign w:val="center"/>
            <w:hideMark/>
          </w:tcPr>
          <w:p w:rsidR="00C84574" w:rsidRDefault="00C84574" w:rsidP="00BC2E87">
            <w:pPr>
              <w:rPr>
                <w:rFonts w:eastAsia="Times New Roman"/>
              </w:rPr>
            </w:pPr>
            <w:r>
              <w:rPr>
                <w:rFonts w:eastAsia="Times New Roman"/>
              </w:rPr>
              <w:t>Olahan makanan yang tidak dirinci atau termasuk dalam pos lainnya. --||-- Lain-lain : --||-- Non-dairy creamer</w:t>
            </w:r>
          </w:p>
        </w:tc>
        <w:tc>
          <w:tcPr>
            <w:tcW w:w="0" w:type="auto"/>
            <w:vAlign w:val="center"/>
            <w:hideMark/>
          </w:tcPr>
          <w:p w:rsidR="00C84574" w:rsidRDefault="00C84574" w:rsidP="00BC2E87">
            <w:pPr>
              <w:rPr>
                <w:rFonts w:eastAsia="Times New Roman"/>
              </w:rPr>
            </w:pPr>
            <w:r>
              <w:rPr>
                <w:rFonts w:eastAsia="Times New Roman"/>
              </w:rPr>
              <w:t>21069030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26</w:t>
            </w:r>
          </w:p>
        </w:tc>
        <w:tc>
          <w:tcPr>
            <w:tcW w:w="0" w:type="auto"/>
            <w:vAlign w:val="center"/>
            <w:hideMark/>
          </w:tcPr>
          <w:p w:rsidR="00C84574" w:rsidRDefault="00C84574" w:rsidP="00BC2E87">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Lain-lain : --||-- Lain-lain</w:t>
            </w:r>
          </w:p>
        </w:tc>
        <w:tc>
          <w:tcPr>
            <w:tcW w:w="0" w:type="auto"/>
            <w:vAlign w:val="center"/>
            <w:hideMark/>
          </w:tcPr>
          <w:p w:rsidR="00C84574" w:rsidRDefault="00C84574" w:rsidP="00BC2E87">
            <w:pPr>
              <w:rPr>
                <w:rFonts w:eastAsia="Times New Roman"/>
              </w:rPr>
            </w:pPr>
            <w:r>
              <w:rPr>
                <w:rFonts w:eastAsia="Times New Roman"/>
              </w:rPr>
              <w:t>19059090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27</w:t>
            </w:r>
          </w:p>
        </w:tc>
        <w:tc>
          <w:tcPr>
            <w:tcW w:w="0" w:type="auto"/>
            <w:vAlign w:val="center"/>
            <w:hideMark/>
          </w:tcPr>
          <w:p w:rsidR="00C84574" w:rsidRDefault="00C84574" w:rsidP="00BC2E87">
            <w:pPr>
              <w:rPr>
                <w:rFonts w:eastAsia="Times New Roman"/>
              </w:rPr>
            </w:pPr>
            <w:r>
              <w:rPr>
                <w:rFonts w:eastAsia="Times New Roman"/>
              </w:rPr>
              <w:t>Olahan makanan yang tidak dirinci atau termasuk dalam pos lainnya. --||-- Lain-lain : --||-- Lain-lain, olahan tidak beralkohol dari jenis yang digunakan dalam pembuatan atau produksi minuman : --||-- Lain-lain</w:t>
            </w:r>
          </w:p>
        </w:tc>
        <w:tc>
          <w:tcPr>
            <w:tcW w:w="0" w:type="auto"/>
            <w:vAlign w:val="center"/>
            <w:hideMark/>
          </w:tcPr>
          <w:p w:rsidR="00C84574" w:rsidRDefault="00C84574" w:rsidP="00BC2E87">
            <w:pPr>
              <w:rPr>
                <w:rFonts w:eastAsia="Times New Roman"/>
              </w:rPr>
            </w:pPr>
            <w:r>
              <w:rPr>
                <w:rFonts w:eastAsia="Times New Roman"/>
              </w:rPr>
              <w:t>21069059</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28</w:t>
            </w:r>
          </w:p>
        </w:tc>
        <w:tc>
          <w:tcPr>
            <w:tcW w:w="0" w:type="auto"/>
            <w:vAlign w:val="center"/>
            <w:hideMark/>
          </w:tcPr>
          <w:p w:rsidR="00C84574" w:rsidRDefault="00C84574" w:rsidP="00BC2E87">
            <w:pPr>
              <w:rPr>
                <w:rFonts w:eastAsia="Times New Roman"/>
              </w:rPr>
            </w:pPr>
            <w:r>
              <w:rPr>
                <w:rFonts w:eastAsia="Times New Roman"/>
              </w:rPr>
              <w:t>Saus dan olahannya; campuran bumbu dan campuran bahan penyedap; tepung mustar dan tepung kasar mustar serta mustar olahan. --||-- Lain-lain : --||-- Saus dan olahan daripadanya : --||-- Saus lainnya</w:t>
            </w:r>
          </w:p>
        </w:tc>
        <w:tc>
          <w:tcPr>
            <w:tcW w:w="0" w:type="auto"/>
            <w:vAlign w:val="center"/>
            <w:hideMark/>
          </w:tcPr>
          <w:p w:rsidR="00C84574" w:rsidRDefault="00C84574" w:rsidP="00BC2E87">
            <w:pPr>
              <w:rPr>
                <w:rFonts w:eastAsia="Times New Roman"/>
              </w:rPr>
            </w:pPr>
            <w:r>
              <w:rPr>
                <w:rFonts w:eastAsia="Times New Roman"/>
              </w:rPr>
              <w:t>21039013</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29</w:t>
            </w:r>
          </w:p>
        </w:tc>
        <w:tc>
          <w:tcPr>
            <w:tcW w:w="0" w:type="auto"/>
            <w:vAlign w:val="center"/>
            <w:hideMark/>
          </w:tcPr>
          <w:p w:rsidR="00C84574" w:rsidRDefault="00C84574" w:rsidP="00BC2E87">
            <w:pPr>
              <w:rPr>
                <w:rFonts w:eastAsia="Times New Roman"/>
              </w:rPr>
            </w:pPr>
            <w:r>
              <w:rPr>
                <w:rFonts w:eastAsia="Times New Roman"/>
              </w:rPr>
              <w:t>Campuran dari berbagai zat bau-bauan dan campuran (termasuk larutan mengandung alkohol) dengan bahan dasar satu atau lebih dari berbagai zat ini, dari jenis yang digunakan sebagai bahan baku industri; preparat lain yang dibuat dari berbagai zat bau-bauan, dari jenis yang digunakan untuk pembuatan minuman. --||-- Lain-lain</w:t>
            </w:r>
          </w:p>
        </w:tc>
        <w:tc>
          <w:tcPr>
            <w:tcW w:w="0" w:type="auto"/>
            <w:vAlign w:val="center"/>
            <w:hideMark/>
          </w:tcPr>
          <w:p w:rsidR="00C84574" w:rsidRDefault="00C84574" w:rsidP="00BC2E87">
            <w:pPr>
              <w:rPr>
                <w:rFonts w:eastAsia="Times New Roman"/>
              </w:rPr>
            </w:pPr>
            <w:r>
              <w:rPr>
                <w:rFonts w:eastAsia="Times New Roman"/>
              </w:rPr>
              <w:t>33029000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30</w:t>
            </w:r>
          </w:p>
        </w:tc>
        <w:tc>
          <w:tcPr>
            <w:tcW w:w="0" w:type="auto"/>
            <w:vAlign w:val="center"/>
            <w:hideMark/>
          </w:tcPr>
          <w:p w:rsidR="00C84574" w:rsidRDefault="00C84574" w:rsidP="00BC2E87">
            <w:pPr>
              <w:rPr>
                <w:rFonts w:eastAsia="Times New Roman"/>
              </w:rPr>
            </w:pPr>
            <w:r>
              <w:rPr>
                <w:rFonts w:eastAsia="Times New Roman"/>
              </w:rPr>
              <w:t>Gula lainnya, termasuk laktosa, maltosa, glukosa dan fruktosa murni kimiawi, dalam bentuk padat; sirop gula tidak mengandung tambahan bahan perasa atau pewarna; madu artifisial, dicampur dengan madu alam maupun tidak; karamel. --||-- Laktosa dan sirop laktosa : --||-- Mengandung laktosa 99 % atau lebih menurut beratnya, dinyatakan sebagai laktosa anhidrat, dihitung berdasarkan bahan kering</w:t>
            </w:r>
          </w:p>
        </w:tc>
        <w:tc>
          <w:tcPr>
            <w:tcW w:w="0" w:type="auto"/>
            <w:vAlign w:val="center"/>
            <w:hideMark/>
          </w:tcPr>
          <w:p w:rsidR="00C84574" w:rsidRDefault="00C84574" w:rsidP="00BC2E87">
            <w:pPr>
              <w:rPr>
                <w:rFonts w:eastAsia="Times New Roman"/>
              </w:rPr>
            </w:pPr>
            <w:r>
              <w:rPr>
                <w:rFonts w:eastAsia="Times New Roman"/>
              </w:rPr>
              <w:t>17021100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31</w:t>
            </w:r>
          </w:p>
        </w:tc>
        <w:tc>
          <w:tcPr>
            <w:tcW w:w="0" w:type="auto"/>
            <w:vAlign w:val="center"/>
            <w:hideMark/>
          </w:tcPr>
          <w:p w:rsidR="00C84574" w:rsidRDefault="00C84574" w:rsidP="00BC2E87">
            <w:pPr>
              <w:rPr>
                <w:rFonts w:eastAsia="Times New Roman"/>
              </w:rPr>
            </w:pPr>
            <w:r>
              <w:rPr>
                <w:rFonts w:eastAsia="Times New Roman"/>
              </w:rPr>
              <w:t>Daging, sisa daging atau darah lainnya yang diolah atau diawetkan. --||-- Dari unggas dari pos 01.05 : --||-- Lain-lain</w:t>
            </w:r>
          </w:p>
        </w:tc>
        <w:tc>
          <w:tcPr>
            <w:tcW w:w="0" w:type="auto"/>
            <w:vAlign w:val="center"/>
            <w:hideMark/>
          </w:tcPr>
          <w:p w:rsidR="00C84574" w:rsidRDefault="00C84574" w:rsidP="00BC2E87">
            <w:pPr>
              <w:rPr>
                <w:rFonts w:eastAsia="Times New Roman"/>
              </w:rPr>
            </w:pPr>
            <w:r>
              <w:rPr>
                <w:rFonts w:eastAsia="Times New Roman"/>
              </w:rPr>
              <w:t>16023900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9B21C5" w:rsidTr="00B260F5">
        <w:trPr>
          <w:tblCellSpacing w:w="7" w:type="dxa"/>
        </w:trPr>
        <w:tc>
          <w:tcPr>
            <w:tcW w:w="0" w:type="auto"/>
            <w:vAlign w:val="center"/>
            <w:hideMark/>
          </w:tcPr>
          <w:p w:rsidR="009B21C5" w:rsidRDefault="009B21C5" w:rsidP="006A55FA">
            <w:pPr>
              <w:rPr>
                <w:rFonts w:eastAsia="Times New Roman"/>
              </w:rPr>
            </w:pPr>
            <w:r>
              <w:rPr>
                <w:rFonts w:eastAsia="Times New Roman"/>
              </w:rPr>
              <w:t>32</w:t>
            </w:r>
          </w:p>
        </w:tc>
        <w:tc>
          <w:tcPr>
            <w:tcW w:w="0" w:type="auto"/>
            <w:vAlign w:val="center"/>
            <w:hideMark/>
          </w:tcPr>
          <w:p w:rsidR="009B21C5" w:rsidRDefault="009B21C5" w:rsidP="006A55FA">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Lain-lain : --||-- Produk makanan garing lainnya</w:t>
            </w:r>
          </w:p>
        </w:tc>
        <w:tc>
          <w:tcPr>
            <w:tcW w:w="0" w:type="auto"/>
            <w:vAlign w:val="center"/>
            <w:hideMark/>
          </w:tcPr>
          <w:p w:rsidR="009B21C5" w:rsidRDefault="009B21C5" w:rsidP="006A55FA">
            <w:pPr>
              <w:rPr>
                <w:rFonts w:eastAsia="Times New Roman"/>
              </w:rPr>
            </w:pPr>
            <w:r>
              <w:rPr>
                <w:rFonts w:eastAsia="Times New Roman"/>
              </w:rPr>
              <w:t>19059080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33</w:t>
            </w:r>
          </w:p>
        </w:tc>
        <w:tc>
          <w:tcPr>
            <w:tcW w:w="0" w:type="auto"/>
            <w:vAlign w:val="center"/>
          </w:tcPr>
          <w:p w:rsidR="009B21C5" w:rsidRDefault="009B21C5" w:rsidP="006A55FA">
            <w:pPr>
              <w:rPr>
                <w:rFonts w:eastAsia="Times New Roman"/>
              </w:rPr>
            </w:pPr>
            <w:r>
              <w:rPr>
                <w:rFonts w:eastAsia="Times New Roman"/>
              </w:rPr>
              <w:t>Sop dan kaldu serta olahannya; olahan makanan campuran homogen. --||-- Sop dan kaldu serta olahannya : --||-- Mengandung daging : --||-- Cocok untuk bayi atau anak-anak</w:t>
            </w:r>
          </w:p>
        </w:tc>
        <w:tc>
          <w:tcPr>
            <w:tcW w:w="0" w:type="auto"/>
            <w:vAlign w:val="center"/>
          </w:tcPr>
          <w:p w:rsidR="009B21C5" w:rsidRDefault="009B21C5" w:rsidP="006A55FA">
            <w:pPr>
              <w:rPr>
                <w:rFonts w:eastAsia="Times New Roman"/>
              </w:rPr>
            </w:pPr>
            <w:r>
              <w:rPr>
                <w:rFonts w:eastAsia="Times New Roman"/>
              </w:rPr>
              <w:t>21042011</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34</w:t>
            </w:r>
          </w:p>
        </w:tc>
        <w:tc>
          <w:tcPr>
            <w:tcW w:w="0" w:type="auto"/>
            <w:vAlign w:val="center"/>
          </w:tcPr>
          <w:p w:rsidR="009B21C5" w:rsidRDefault="009B21C5" w:rsidP="006A55FA">
            <w:pPr>
              <w:rPr>
                <w:rFonts w:eastAsia="Times New Roman"/>
              </w:rPr>
            </w:pPr>
            <w:r>
              <w:rPr>
                <w:rFonts w:eastAsia="Times New Roman"/>
              </w:rPr>
              <w:t>Sop dan kaldu serta olahannya; olahan makanan campuran homogen. --||-- Olahan makanan campuran homogen : --||-- Lain-lain : --||-- Cocok untuk bayi atau anak-anak</w:t>
            </w:r>
          </w:p>
        </w:tc>
        <w:tc>
          <w:tcPr>
            <w:tcW w:w="0" w:type="auto"/>
            <w:vAlign w:val="center"/>
          </w:tcPr>
          <w:p w:rsidR="009B21C5" w:rsidRDefault="009B21C5" w:rsidP="006A55FA">
            <w:pPr>
              <w:rPr>
                <w:rFonts w:eastAsia="Times New Roman"/>
              </w:rPr>
            </w:pPr>
            <w:r>
              <w:rPr>
                <w:rFonts w:eastAsia="Times New Roman"/>
              </w:rPr>
              <w:t>21042091</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35</w:t>
            </w:r>
          </w:p>
        </w:tc>
        <w:tc>
          <w:tcPr>
            <w:tcW w:w="0" w:type="auto"/>
            <w:vAlign w:val="center"/>
          </w:tcPr>
          <w:p w:rsidR="009B21C5" w:rsidRDefault="009B21C5" w:rsidP="006A55FA">
            <w:pPr>
              <w:rPr>
                <w:rFonts w:eastAsia="Times New Roman"/>
              </w:rPr>
            </w:pPr>
            <w:r>
              <w:rPr>
                <w:rFonts w:eastAsia="Times New Roman"/>
              </w:rPr>
              <w:t xml:space="preserve">Roti, kue kering, kue, biskuit dan produk roti lainnya, mengandung kakao maupun tidak; wafer komuni, selongsong kosong dari jenis yang cocok untuk keperluan farmasi, sealing wafers, rice paper dan produk </w:t>
            </w:r>
            <w:r>
              <w:rPr>
                <w:rFonts w:eastAsia="Times New Roman"/>
              </w:rPr>
              <w:lastRenderedPageBreak/>
              <w:t>yang semacam itu. --||-- Lain-lain : --||-- Kue</w:t>
            </w:r>
          </w:p>
        </w:tc>
        <w:tc>
          <w:tcPr>
            <w:tcW w:w="0" w:type="auto"/>
            <w:vAlign w:val="center"/>
          </w:tcPr>
          <w:p w:rsidR="009B21C5" w:rsidRDefault="009B21C5" w:rsidP="006A55FA">
            <w:pPr>
              <w:rPr>
                <w:rFonts w:eastAsia="Times New Roman"/>
              </w:rPr>
            </w:pPr>
            <w:r>
              <w:rPr>
                <w:rFonts w:eastAsia="Times New Roman"/>
              </w:rPr>
              <w:lastRenderedPageBreak/>
              <w:t>19059030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lastRenderedPageBreak/>
              <w:t>36</w:t>
            </w:r>
          </w:p>
        </w:tc>
        <w:tc>
          <w:tcPr>
            <w:tcW w:w="0" w:type="auto"/>
            <w:vAlign w:val="center"/>
          </w:tcPr>
          <w:p w:rsidR="009B21C5" w:rsidRDefault="009B21C5" w:rsidP="006A55FA">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Biskuit manis; wafel dan wafer : --||-- Biskuit manis : --||-- Tidak mengandung kakao</w:t>
            </w:r>
          </w:p>
        </w:tc>
        <w:tc>
          <w:tcPr>
            <w:tcW w:w="0" w:type="auto"/>
            <w:vAlign w:val="center"/>
          </w:tcPr>
          <w:p w:rsidR="009B21C5" w:rsidRDefault="009B21C5" w:rsidP="006A55FA">
            <w:pPr>
              <w:rPr>
                <w:rFonts w:eastAsia="Times New Roman"/>
              </w:rPr>
            </w:pPr>
            <w:r>
              <w:rPr>
                <w:rFonts w:eastAsia="Times New Roman"/>
              </w:rPr>
              <w:t>19053110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37</w:t>
            </w:r>
          </w:p>
        </w:tc>
        <w:tc>
          <w:tcPr>
            <w:tcW w:w="0" w:type="auto"/>
            <w:vAlign w:val="center"/>
          </w:tcPr>
          <w:p w:rsidR="009B21C5" w:rsidRDefault="009B21C5" w:rsidP="006A55FA">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Biskuit manis; wafel dan wafer : --||-- Biskuit manis : --||-- Mengandung kakao</w:t>
            </w:r>
          </w:p>
        </w:tc>
        <w:tc>
          <w:tcPr>
            <w:tcW w:w="0" w:type="auto"/>
            <w:vAlign w:val="center"/>
          </w:tcPr>
          <w:p w:rsidR="009B21C5" w:rsidRDefault="009B21C5" w:rsidP="006A55FA">
            <w:pPr>
              <w:rPr>
                <w:rFonts w:eastAsia="Times New Roman"/>
              </w:rPr>
            </w:pPr>
            <w:r>
              <w:rPr>
                <w:rFonts w:eastAsia="Times New Roman"/>
              </w:rPr>
              <w:t>19053120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D74F92" w:rsidTr="00B260F5">
        <w:trPr>
          <w:tblCellSpacing w:w="7" w:type="dxa"/>
        </w:trPr>
        <w:tc>
          <w:tcPr>
            <w:tcW w:w="0" w:type="auto"/>
            <w:vAlign w:val="center"/>
          </w:tcPr>
          <w:p w:rsidR="00D74F92" w:rsidRDefault="00D74F92" w:rsidP="006A55FA">
            <w:pPr>
              <w:rPr>
                <w:rFonts w:eastAsia="Times New Roman"/>
              </w:rPr>
            </w:pPr>
            <w:r>
              <w:rPr>
                <w:rFonts w:eastAsia="Times New Roman"/>
              </w:rPr>
              <w:t>38</w:t>
            </w:r>
          </w:p>
        </w:tc>
        <w:tc>
          <w:tcPr>
            <w:tcW w:w="0" w:type="auto"/>
            <w:vAlign w:val="center"/>
          </w:tcPr>
          <w:p w:rsidR="00D74F92" w:rsidRDefault="00D74F92" w:rsidP="006A55FA">
            <w:pPr>
              <w:rPr>
                <w:rFonts w:eastAsia="Times New Roman"/>
              </w:rPr>
            </w:pPr>
            <w:r w:rsidRPr="00D74F92">
              <w:rPr>
                <w:rFonts w:eastAsia="Times New Roman"/>
              </w:rPr>
              <w:t>Enzim; enzim olahan tidak dirinci atau termasuk dalam pos lainnya. --||-- Lain-lain</w:t>
            </w:r>
          </w:p>
        </w:tc>
        <w:tc>
          <w:tcPr>
            <w:tcW w:w="0" w:type="auto"/>
            <w:vAlign w:val="center"/>
          </w:tcPr>
          <w:p w:rsidR="00D74F92" w:rsidRDefault="00D74F92" w:rsidP="006C5CB7">
            <w:pPr>
              <w:rPr>
                <w:rFonts w:eastAsia="Times New Roman"/>
              </w:rPr>
            </w:pPr>
            <w:r>
              <w:rPr>
                <w:rFonts w:eastAsia="Times New Roman"/>
              </w:rPr>
              <w:t>35079000</w:t>
            </w:r>
          </w:p>
        </w:tc>
        <w:tc>
          <w:tcPr>
            <w:tcW w:w="0" w:type="auto"/>
            <w:vAlign w:val="center"/>
          </w:tcPr>
          <w:p w:rsidR="00D74F92" w:rsidRDefault="00D74F92" w:rsidP="00D74F92">
            <w:pPr>
              <w:rPr>
                <w:rFonts w:eastAsia="Times New Roman"/>
              </w:rPr>
            </w:pPr>
            <w:r>
              <w:rPr>
                <w:rFonts w:eastAsia="Times New Roman"/>
              </w:rPr>
              <w:t>Update 21 Des 2017</w:t>
            </w:r>
          </w:p>
        </w:tc>
      </w:tr>
      <w:tr w:rsidR="00D45880" w:rsidTr="00B260F5">
        <w:trPr>
          <w:tblCellSpacing w:w="7" w:type="dxa"/>
        </w:trPr>
        <w:tc>
          <w:tcPr>
            <w:tcW w:w="0" w:type="auto"/>
            <w:vAlign w:val="center"/>
          </w:tcPr>
          <w:p w:rsidR="00D45880" w:rsidRDefault="00D45880" w:rsidP="006A55FA">
            <w:pPr>
              <w:rPr>
                <w:rFonts w:eastAsia="Times New Roman"/>
              </w:rPr>
            </w:pPr>
            <w:r>
              <w:rPr>
                <w:rFonts w:eastAsia="Times New Roman"/>
              </w:rPr>
              <w:t>39</w:t>
            </w:r>
          </w:p>
        </w:tc>
        <w:tc>
          <w:tcPr>
            <w:tcW w:w="0" w:type="auto"/>
            <w:vAlign w:val="center"/>
          </w:tcPr>
          <w:p w:rsidR="00D45880" w:rsidRPr="00D74F92" w:rsidRDefault="00D45880" w:rsidP="006A55FA">
            <w:pPr>
              <w:rPr>
                <w:rFonts w:eastAsia="Times New Roman"/>
              </w:rPr>
            </w:pPr>
            <w:r w:rsidRPr="00D45880">
              <w:rPr>
                <w:rFonts w:eastAsia="Times New Roman"/>
              </w:rPr>
              <w:t>Ekstrak dan jus daging, ikan atau krustasea, moluska atau invertebrata air lainnya.</w:t>
            </w:r>
          </w:p>
        </w:tc>
        <w:tc>
          <w:tcPr>
            <w:tcW w:w="0" w:type="auto"/>
            <w:vAlign w:val="center"/>
          </w:tcPr>
          <w:p w:rsidR="00D45880" w:rsidRDefault="00D45880" w:rsidP="006C5CB7">
            <w:pPr>
              <w:rPr>
                <w:rFonts w:eastAsia="Times New Roman"/>
              </w:rPr>
            </w:pPr>
            <w:r>
              <w:rPr>
                <w:rFonts w:eastAsia="Times New Roman"/>
              </w:rPr>
              <w:t>16030000</w:t>
            </w:r>
          </w:p>
        </w:tc>
        <w:tc>
          <w:tcPr>
            <w:tcW w:w="0" w:type="auto"/>
            <w:vAlign w:val="center"/>
          </w:tcPr>
          <w:p w:rsidR="00D45880" w:rsidRDefault="00D45880" w:rsidP="00D74F92">
            <w:pPr>
              <w:rPr>
                <w:rFonts w:eastAsia="Times New Roman"/>
              </w:rPr>
            </w:pPr>
            <w:r>
              <w:rPr>
                <w:rFonts w:eastAsia="Times New Roman"/>
              </w:rPr>
              <w:t>Update 8 Jan 2018</w:t>
            </w:r>
          </w:p>
        </w:tc>
      </w:tr>
      <w:tr w:rsidR="0095406A" w:rsidTr="00B260F5">
        <w:trPr>
          <w:tblCellSpacing w:w="7" w:type="dxa"/>
        </w:trPr>
        <w:tc>
          <w:tcPr>
            <w:tcW w:w="0" w:type="auto"/>
            <w:vAlign w:val="center"/>
          </w:tcPr>
          <w:p w:rsidR="0095406A" w:rsidRDefault="0095406A" w:rsidP="006A55FA">
            <w:pPr>
              <w:rPr>
                <w:rFonts w:eastAsia="Times New Roman"/>
              </w:rPr>
            </w:pPr>
            <w:r>
              <w:rPr>
                <w:rFonts w:eastAsia="Times New Roman"/>
              </w:rPr>
              <w:t>40</w:t>
            </w:r>
          </w:p>
        </w:tc>
        <w:tc>
          <w:tcPr>
            <w:tcW w:w="0" w:type="auto"/>
            <w:vAlign w:val="center"/>
          </w:tcPr>
          <w:p w:rsidR="0095406A" w:rsidRPr="00D45880" w:rsidRDefault="0095406A" w:rsidP="006A55FA">
            <w:pPr>
              <w:rPr>
                <w:rFonts w:eastAsia="Times New Roman"/>
              </w:rPr>
            </w:pPr>
            <w:r w:rsidRPr="0095406A">
              <w:rPr>
                <w:rFonts w:eastAsia="Times New Roman"/>
              </w:rPr>
              <w:t>Pasta, dimasak atau diisi maupun tidak (dengan daging atau bahan lainnya) atau diolah secara lain, seperti spagheti, makaroni, mie, lasagna, gnocchi, ravioli, cannelloni; couscous, diolah maupun tidak. --||-- Pasta lainnya : --||-- Mi instan lainnya</w:t>
            </w:r>
          </w:p>
        </w:tc>
        <w:tc>
          <w:tcPr>
            <w:tcW w:w="0" w:type="auto"/>
            <w:vAlign w:val="center"/>
          </w:tcPr>
          <w:p w:rsidR="0095406A" w:rsidRDefault="0095406A" w:rsidP="006C5CB7">
            <w:pPr>
              <w:rPr>
                <w:rFonts w:eastAsia="Times New Roman"/>
              </w:rPr>
            </w:pPr>
            <w:r>
              <w:rPr>
                <w:rFonts w:eastAsia="Times New Roman"/>
              </w:rPr>
              <w:t>19023040</w:t>
            </w:r>
          </w:p>
        </w:tc>
        <w:tc>
          <w:tcPr>
            <w:tcW w:w="0" w:type="auto"/>
            <w:vAlign w:val="center"/>
          </w:tcPr>
          <w:p w:rsidR="0095406A" w:rsidRDefault="0095406A" w:rsidP="00D74F92">
            <w:pPr>
              <w:rPr>
                <w:rFonts w:eastAsia="Times New Roman"/>
              </w:rPr>
            </w:pPr>
            <w:r>
              <w:rPr>
                <w:rFonts w:eastAsia="Times New Roman"/>
              </w:rPr>
              <w:t>Update 9 Jan 2018</w:t>
            </w:r>
          </w:p>
        </w:tc>
      </w:tr>
      <w:tr w:rsidR="00FC15B9" w:rsidTr="00B260F5">
        <w:trPr>
          <w:tblCellSpacing w:w="7" w:type="dxa"/>
        </w:trPr>
        <w:tc>
          <w:tcPr>
            <w:tcW w:w="0" w:type="auto"/>
            <w:vAlign w:val="center"/>
          </w:tcPr>
          <w:p w:rsidR="00FC15B9" w:rsidRDefault="00FC15B9" w:rsidP="006A55FA">
            <w:pPr>
              <w:rPr>
                <w:rFonts w:eastAsia="Times New Roman"/>
              </w:rPr>
            </w:pPr>
            <w:r>
              <w:rPr>
                <w:rFonts w:eastAsia="Times New Roman"/>
              </w:rPr>
              <w:t>41</w:t>
            </w:r>
          </w:p>
        </w:tc>
        <w:tc>
          <w:tcPr>
            <w:tcW w:w="0" w:type="auto"/>
            <w:vAlign w:val="center"/>
          </w:tcPr>
          <w:p w:rsidR="00FC15B9" w:rsidRPr="0095406A" w:rsidRDefault="00FC15B9" w:rsidP="006A55FA">
            <w:pPr>
              <w:rPr>
                <w:rFonts w:eastAsia="Times New Roman"/>
              </w:rPr>
            </w:pPr>
            <w:r w:rsidRPr="00FC15B9">
              <w:rPr>
                <w:rFonts w:eastAsia="Times New Roman"/>
              </w:rPr>
              <w:t>Saus dan olahannya; campuran bumbu dan campuran bahan penyedap; tepung mustar dan tepung kasar mustar serta mustar olahan. --||-- Lain-lain : --||-- Saus dan olahan daripadanya : --||-- Lain-lain</w:t>
            </w:r>
          </w:p>
        </w:tc>
        <w:tc>
          <w:tcPr>
            <w:tcW w:w="0" w:type="auto"/>
            <w:vAlign w:val="center"/>
          </w:tcPr>
          <w:p w:rsidR="00FC15B9" w:rsidRDefault="00FC15B9" w:rsidP="006C5CB7">
            <w:pPr>
              <w:rPr>
                <w:rFonts w:eastAsia="Times New Roman"/>
              </w:rPr>
            </w:pPr>
            <w:r w:rsidRPr="00FC15B9">
              <w:rPr>
                <w:rFonts w:eastAsia="Times New Roman"/>
              </w:rPr>
              <w:t>21039019</w:t>
            </w:r>
          </w:p>
        </w:tc>
        <w:tc>
          <w:tcPr>
            <w:tcW w:w="0" w:type="auto"/>
            <w:vAlign w:val="center"/>
          </w:tcPr>
          <w:p w:rsidR="00FC15B9" w:rsidRDefault="00FC15B9" w:rsidP="00D74F92">
            <w:pPr>
              <w:rPr>
                <w:rFonts w:eastAsia="Times New Roman"/>
              </w:rPr>
            </w:pPr>
            <w:r>
              <w:rPr>
                <w:rFonts w:eastAsia="Times New Roman"/>
              </w:rPr>
              <w:t>Update 10 Jan 2018</w:t>
            </w:r>
          </w:p>
        </w:tc>
      </w:tr>
      <w:tr w:rsidR="00480C29" w:rsidTr="00B260F5">
        <w:trPr>
          <w:tblCellSpacing w:w="7" w:type="dxa"/>
        </w:trPr>
        <w:tc>
          <w:tcPr>
            <w:tcW w:w="0" w:type="auto"/>
            <w:vAlign w:val="center"/>
          </w:tcPr>
          <w:p w:rsidR="00480C29" w:rsidRDefault="00480C29" w:rsidP="006A55FA">
            <w:pPr>
              <w:rPr>
                <w:rFonts w:eastAsia="Times New Roman"/>
              </w:rPr>
            </w:pPr>
            <w:r>
              <w:rPr>
                <w:rFonts w:eastAsia="Times New Roman"/>
              </w:rPr>
              <w:t>42</w:t>
            </w:r>
          </w:p>
        </w:tc>
        <w:tc>
          <w:tcPr>
            <w:tcW w:w="0" w:type="auto"/>
            <w:vAlign w:val="center"/>
          </w:tcPr>
          <w:p w:rsidR="00480C29" w:rsidRPr="00FC15B9" w:rsidRDefault="00480C29" w:rsidP="006A55FA">
            <w:pPr>
              <w:rPr>
                <w:rFonts w:eastAsia="Times New Roman"/>
              </w:rPr>
            </w:pPr>
            <w:r w:rsidRPr="00480C29">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Lain-lain,dari barang dari pos 04.01 sampai dengan 04.04 : --||-- Lain-lain</w:t>
            </w:r>
          </w:p>
        </w:tc>
        <w:tc>
          <w:tcPr>
            <w:tcW w:w="0" w:type="auto"/>
            <w:vAlign w:val="center"/>
          </w:tcPr>
          <w:p w:rsidR="00480C29" w:rsidRPr="00FC15B9" w:rsidRDefault="00480C29" w:rsidP="006C5CB7">
            <w:pPr>
              <w:rPr>
                <w:rFonts w:eastAsia="Times New Roman"/>
              </w:rPr>
            </w:pPr>
            <w:r w:rsidRPr="00480C29">
              <w:rPr>
                <w:rFonts w:eastAsia="Times New Roman"/>
              </w:rPr>
              <w:t>19019039</w:t>
            </w:r>
          </w:p>
        </w:tc>
        <w:tc>
          <w:tcPr>
            <w:tcW w:w="0" w:type="auto"/>
            <w:vAlign w:val="center"/>
          </w:tcPr>
          <w:p w:rsidR="00480C29" w:rsidRDefault="00480C29" w:rsidP="00480C29">
            <w:pPr>
              <w:rPr>
                <w:rFonts w:eastAsia="Times New Roman"/>
              </w:rPr>
            </w:pPr>
            <w:r>
              <w:rPr>
                <w:rFonts w:eastAsia="Times New Roman"/>
              </w:rPr>
              <w:t>Update 5 Februari 2018</w:t>
            </w:r>
          </w:p>
        </w:tc>
      </w:tr>
      <w:tr w:rsidR="00F33149" w:rsidTr="00B260F5">
        <w:trPr>
          <w:tblCellSpacing w:w="7" w:type="dxa"/>
        </w:trPr>
        <w:tc>
          <w:tcPr>
            <w:tcW w:w="0" w:type="auto"/>
            <w:vAlign w:val="center"/>
          </w:tcPr>
          <w:p w:rsidR="00F33149" w:rsidRDefault="00F33149" w:rsidP="006A55FA">
            <w:pPr>
              <w:rPr>
                <w:rFonts w:eastAsia="Times New Roman"/>
              </w:rPr>
            </w:pPr>
            <w:r>
              <w:rPr>
                <w:rFonts w:eastAsia="Times New Roman"/>
              </w:rPr>
              <w:t>43</w:t>
            </w:r>
          </w:p>
        </w:tc>
        <w:tc>
          <w:tcPr>
            <w:tcW w:w="0" w:type="auto"/>
            <w:vAlign w:val="center"/>
          </w:tcPr>
          <w:p w:rsidR="00F33149" w:rsidRPr="00480C29" w:rsidRDefault="00F33149" w:rsidP="006A55FA">
            <w:pPr>
              <w:rPr>
                <w:rFonts w:eastAsia="Times New Roman"/>
              </w:rPr>
            </w:pPr>
            <w:r w:rsidRPr="00F33149">
              <w:rPr>
                <w:rFonts w:eastAsia="Times New Roman"/>
              </w:rPr>
              <w:t>Coklat dan olahan makanan lainnya mengandung kakao. --||-- Bubuk kakao, mengandung tambahan gula atau bahan pemanis lainnya</w:t>
            </w:r>
          </w:p>
        </w:tc>
        <w:tc>
          <w:tcPr>
            <w:tcW w:w="0" w:type="auto"/>
            <w:vAlign w:val="center"/>
          </w:tcPr>
          <w:p w:rsidR="00F33149" w:rsidRPr="00480C29" w:rsidRDefault="00F33149" w:rsidP="006C5CB7">
            <w:pPr>
              <w:rPr>
                <w:rFonts w:eastAsia="Times New Roman"/>
              </w:rPr>
            </w:pPr>
            <w:r w:rsidRPr="00F33149">
              <w:rPr>
                <w:rFonts w:eastAsia="Times New Roman"/>
              </w:rPr>
              <w:t>18061000</w:t>
            </w:r>
          </w:p>
        </w:tc>
        <w:tc>
          <w:tcPr>
            <w:tcW w:w="0" w:type="auto"/>
            <w:vAlign w:val="center"/>
          </w:tcPr>
          <w:p w:rsidR="00F33149" w:rsidRDefault="00F33149" w:rsidP="00480C29">
            <w:pPr>
              <w:rPr>
                <w:rFonts w:eastAsia="Times New Roman"/>
              </w:rPr>
            </w:pPr>
            <w:r>
              <w:rPr>
                <w:rFonts w:eastAsia="Times New Roman"/>
              </w:rPr>
              <w:t>Update 12 Mei 2018</w:t>
            </w:r>
          </w:p>
        </w:tc>
      </w:tr>
      <w:tr w:rsidR="00F33149" w:rsidTr="00B260F5">
        <w:trPr>
          <w:tblCellSpacing w:w="7" w:type="dxa"/>
        </w:trPr>
        <w:tc>
          <w:tcPr>
            <w:tcW w:w="0" w:type="auto"/>
            <w:vAlign w:val="center"/>
          </w:tcPr>
          <w:p w:rsidR="00F33149" w:rsidRDefault="00F33149" w:rsidP="006A55FA">
            <w:pPr>
              <w:rPr>
                <w:rFonts w:eastAsia="Times New Roman"/>
              </w:rPr>
            </w:pPr>
            <w:r>
              <w:rPr>
                <w:rFonts w:eastAsia="Times New Roman"/>
              </w:rPr>
              <w:t>44</w:t>
            </w:r>
          </w:p>
        </w:tc>
        <w:tc>
          <w:tcPr>
            <w:tcW w:w="0" w:type="auto"/>
            <w:vAlign w:val="center"/>
          </w:tcPr>
          <w:p w:rsidR="00F33149" w:rsidRPr="00480C29" w:rsidRDefault="00F33149" w:rsidP="006A55FA">
            <w:pPr>
              <w:rPr>
                <w:rFonts w:eastAsia="Times New Roman"/>
              </w:rPr>
            </w:pPr>
            <w:r w:rsidRPr="00F33149">
              <w:rPr>
                <w:rFonts w:eastAsia="Times New Roman"/>
              </w:rPr>
              <w:t>Lemak dan minyak hewani atau nabati dan fraksinya, sebagian atau seluruhnya dihidrogenasi, diinter-esterifikasi, dire-esterifikasi atau dielaidinisasi, dimurnikan maupun tidak, tetapi tidak diolah lebih lanjut. --||-- Minyak dan lemak hewani dan fraksinya : --||-- Lain-lain</w:t>
            </w:r>
          </w:p>
        </w:tc>
        <w:tc>
          <w:tcPr>
            <w:tcW w:w="0" w:type="auto"/>
            <w:vAlign w:val="center"/>
          </w:tcPr>
          <w:p w:rsidR="00F33149" w:rsidRPr="00480C29" w:rsidRDefault="00F33149" w:rsidP="006C5CB7">
            <w:pPr>
              <w:rPr>
                <w:rFonts w:eastAsia="Times New Roman"/>
              </w:rPr>
            </w:pPr>
            <w:r w:rsidRPr="00F33149">
              <w:rPr>
                <w:rFonts w:eastAsia="Times New Roman"/>
              </w:rPr>
              <w:t>15161090</w:t>
            </w:r>
          </w:p>
        </w:tc>
        <w:tc>
          <w:tcPr>
            <w:tcW w:w="0" w:type="auto"/>
            <w:vAlign w:val="center"/>
          </w:tcPr>
          <w:p w:rsidR="00F33149" w:rsidRDefault="00F33149" w:rsidP="00480C29">
            <w:pPr>
              <w:rPr>
                <w:rFonts w:eastAsia="Times New Roman"/>
              </w:rPr>
            </w:pPr>
            <w:r>
              <w:rPr>
                <w:rFonts w:eastAsia="Times New Roman"/>
              </w:rPr>
              <w:t>Update 12 Mei 2018</w:t>
            </w:r>
          </w:p>
        </w:tc>
      </w:tr>
      <w:tr w:rsidR="002475B6" w:rsidTr="00B260F5">
        <w:trPr>
          <w:tblCellSpacing w:w="7" w:type="dxa"/>
        </w:trPr>
        <w:tc>
          <w:tcPr>
            <w:tcW w:w="0" w:type="auto"/>
            <w:vAlign w:val="center"/>
          </w:tcPr>
          <w:p w:rsidR="002475B6" w:rsidRDefault="002475B6" w:rsidP="006A55FA">
            <w:pPr>
              <w:rPr>
                <w:rFonts w:eastAsia="Times New Roman"/>
              </w:rPr>
            </w:pPr>
            <w:r>
              <w:rPr>
                <w:rFonts w:eastAsia="Times New Roman"/>
              </w:rPr>
              <w:t>45</w:t>
            </w:r>
          </w:p>
        </w:tc>
        <w:tc>
          <w:tcPr>
            <w:tcW w:w="0" w:type="auto"/>
            <w:vAlign w:val="center"/>
          </w:tcPr>
          <w:p w:rsidR="002475B6" w:rsidRPr="00F33149" w:rsidRDefault="002475B6" w:rsidP="006A55FA">
            <w:pPr>
              <w:rPr>
                <w:rFonts w:eastAsia="Times New Roman"/>
              </w:rPr>
            </w:pPr>
            <w:r w:rsidRPr="002475B6">
              <w:rPr>
                <w:rFonts w:eastAsia="Times New Roman"/>
              </w:rPr>
              <w:t>Darah manusia; darah hewan disiapkan untuk keperluan terapeutik, profilaktik atau diagnosis; antiserum, bagian darah dan produk imunologi lainnya, dimodifikasi maupun tidak atau diperoleh dengan proses bioteknologi maupun tidak; vaksin, toksin, kultur dari mikro-organisme (tidak termasuk ragi) dan produk yang semacam itu. --||-- Lain-lain</w:t>
            </w:r>
          </w:p>
        </w:tc>
        <w:tc>
          <w:tcPr>
            <w:tcW w:w="0" w:type="auto"/>
            <w:vAlign w:val="center"/>
          </w:tcPr>
          <w:p w:rsidR="002475B6" w:rsidRPr="00F33149" w:rsidRDefault="002475B6" w:rsidP="006C5CB7">
            <w:pPr>
              <w:rPr>
                <w:rFonts w:eastAsia="Times New Roman"/>
              </w:rPr>
            </w:pPr>
            <w:r>
              <w:rPr>
                <w:rFonts w:eastAsia="Times New Roman"/>
              </w:rPr>
              <w:t>30029000</w:t>
            </w:r>
          </w:p>
        </w:tc>
        <w:tc>
          <w:tcPr>
            <w:tcW w:w="0" w:type="auto"/>
            <w:vAlign w:val="center"/>
          </w:tcPr>
          <w:p w:rsidR="002475B6" w:rsidRDefault="002475B6" w:rsidP="00480C29">
            <w:pPr>
              <w:rPr>
                <w:rFonts w:eastAsia="Times New Roman"/>
              </w:rPr>
            </w:pPr>
            <w:r>
              <w:rPr>
                <w:rFonts w:eastAsia="Times New Roman"/>
              </w:rPr>
              <w:t>Update 8 Juni 2018</w:t>
            </w:r>
          </w:p>
        </w:tc>
      </w:tr>
    </w:tbl>
    <w:p w:rsidR="0085514E" w:rsidRDefault="0085514E" w:rsidP="00C40508">
      <w:pPr>
        <w:rPr>
          <w:rFonts w:eastAsia="Times New Roman"/>
        </w:rPr>
      </w:pPr>
    </w:p>
    <w:sectPr w:rsidR="0085514E" w:rsidSect="00C00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068"/>
    <w:multiLevelType w:val="hybridMultilevel"/>
    <w:tmpl w:val="8B3A930C"/>
    <w:lvl w:ilvl="0" w:tplc="6EAC4A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E86ECB"/>
    <w:rsid w:val="0006223C"/>
    <w:rsid w:val="00143DF4"/>
    <w:rsid w:val="00171584"/>
    <w:rsid w:val="002475B6"/>
    <w:rsid w:val="00480C29"/>
    <w:rsid w:val="004C404D"/>
    <w:rsid w:val="00547E3A"/>
    <w:rsid w:val="006B577E"/>
    <w:rsid w:val="006C5CB7"/>
    <w:rsid w:val="007875F2"/>
    <w:rsid w:val="0085514E"/>
    <w:rsid w:val="008D0347"/>
    <w:rsid w:val="008D121F"/>
    <w:rsid w:val="0095406A"/>
    <w:rsid w:val="009B21C5"/>
    <w:rsid w:val="00AE0DB2"/>
    <w:rsid w:val="00B263C7"/>
    <w:rsid w:val="00C0037B"/>
    <w:rsid w:val="00C40508"/>
    <w:rsid w:val="00C461C9"/>
    <w:rsid w:val="00C70F30"/>
    <w:rsid w:val="00C84574"/>
    <w:rsid w:val="00D45880"/>
    <w:rsid w:val="00D74F92"/>
    <w:rsid w:val="00DD5444"/>
    <w:rsid w:val="00E86ECB"/>
    <w:rsid w:val="00EF6C4F"/>
    <w:rsid w:val="00F33149"/>
    <w:rsid w:val="00FC1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7B"/>
    <w:rPr>
      <w:rFonts w:eastAsiaTheme="minorEastAsia"/>
      <w:sz w:val="24"/>
      <w:szCs w:val="24"/>
    </w:rPr>
  </w:style>
  <w:style w:type="paragraph" w:styleId="Heading1">
    <w:name w:val="heading 1"/>
    <w:basedOn w:val="Normal"/>
    <w:link w:val="Heading1Char"/>
    <w:uiPriority w:val="9"/>
    <w:qFormat/>
    <w:rsid w:val="00C0037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003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037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0037B"/>
    <w:rPr>
      <w:b/>
      <w:bCs/>
    </w:rPr>
  </w:style>
  <w:style w:type="character" w:styleId="Emphasis">
    <w:name w:val="Emphasis"/>
    <w:basedOn w:val="DefaultParagraphFont"/>
    <w:uiPriority w:val="20"/>
    <w:qFormat/>
    <w:rsid w:val="00C0037B"/>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Windows User</cp:lastModifiedBy>
  <cp:revision>2</cp:revision>
  <dcterms:created xsi:type="dcterms:W3CDTF">2018-06-08T06:19:00Z</dcterms:created>
  <dcterms:modified xsi:type="dcterms:W3CDTF">2018-06-08T06:19:00Z</dcterms:modified>
</cp:coreProperties>
</file>